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E7272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0E7272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E7272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E7272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E7272" w:rsidRDefault="00F76163" w:rsidP="00CB4CC8">
      <w:pPr>
        <w:pStyle w:val="a5"/>
        <w:ind w:right="-284"/>
        <w:contextualSpacing/>
        <w:jc w:val="both"/>
        <w:rPr>
          <w:sz w:val="28"/>
          <w:szCs w:val="28"/>
        </w:rPr>
      </w:pPr>
      <w:r w:rsidRPr="000E7272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39383B" w:rsidRPr="000E7272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01:08:0503005:611 по ул. Промышленной г. Майкопа</w:t>
      </w:r>
      <w:r w:rsidRPr="000E7272">
        <w:rPr>
          <w:sz w:val="28"/>
          <w:szCs w:val="28"/>
        </w:rPr>
        <w:t>»</w:t>
      </w:r>
    </w:p>
    <w:p w:rsidR="00AD10C2" w:rsidRPr="000E7272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0E7272" w:rsidRDefault="0039383B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E7272">
        <w:rPr>
          <w:rFonts w:ascii="Times New Roman" w:hAnsi="Times New Roman"/>
          <w:b/>
          <w:color w:val="000000"/>
          <w:sz w:val="28"/>
          <w:szCs w:val="28"/>
        </w:rPr>
        <w:t>30</w:t>
      </w:r>
      <w:r w:rsidR="00F76163" w:rsidRPr="000E727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0E727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B4CC8" w:rsidRPr="000E727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76163" w:rsidRPr="000E7272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0E727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0E7272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0E727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E7272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E7272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E7272" w:rsidRDefault="000F0426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7272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9383B" w:rsidRPr="000E727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01:08:0503005:611 по                           ул. Промышленной г. Майкопа</w:t>
      </w:r>
      <w:r w:rsidRPr="000E7272">
        <w:rPr>
          <w:rFonts w:ascii="Times New Roman" w:hAnsi="Times New Roman"/>
          <w:color w:val="000000"/>
          <w:sz w:val="28"/>
          <w:szCs w:val="28"/>
        </w:rPr>
        <w:t>» №</w:t>
      </w:r>
      <w:r w:rsidR="0039383B" w:rsidRPr="000E7272">
        <w:rPr>
          <w:rFonts w:ascii="Times New Roman" w:hAnsi="Times New Roman"/>
          <w:color w:val="000000"/>
          <w:sz w:val="28"/>
          <w:szCs w:val="28"/>
        </w:rPr>
        <w:t>1207</w:t>
      </w:r>
      <w:r w:rsidRPr="000E7272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9383B" w:rsidRPr="000E7272">
        <w:rPr>
          <w:rFonts w:ascii="Times New Roman" w:hAnsi="Times New Roman"/>
          <w:color w:val="000000"/>
          <w:sz w:val="28"/>
          <w:szCs w:val="28"/>
        </w:rPr>
        <w:t>18</w:t>
      </w:r>
      <w:r w:rsidR="008B6A91" w:rsidRPr="000E7272">
        <w:rPr>
          <w:rFonts w:ascii="Times New Roman" w:hAnsi="Times New Roman"/>
          <w:color w:val="000000"/>
          <w:sz w:val="28"/>
          <w:szCs w:val="28"/>
        </w:rPr>
        <w:t>.</w:t>
      </w:r>
      <w:r w:rsidR="002A2DCE" w:rsidRPr="000E7272">
        <w:rPr>
          <w:rFonts w:ascii="Times New Roman" w:hAnsi="Times New Roman"/>
          <w:color w:val="000000"/>
          <w:sz w:val="28"/>
          <w:szCs w:val="28"/>
        </w:rPr>
        <w:t>1</w:t>
      </w:r>
      <w:r w:rsidR="0039383B" w:rsidRPr="000E7272">
        <w:rPr>
          <w:rFonts w:ascii="Times New Roman" w:hAnsi="Times New Roman"/>
          <w:color w:val="000000"/>
          <w:sz w:val="28"/>
          <w:szCs w:val="28"/>
        </w:rPr>
        <w:t>1</w:t>
      </w:r>
      <w:r w:rsidRPr="000E7272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E7272">
        <w:rPr>
          <w:rFonts w:ascii="Times New Roman" w:hAnsi="Times New Roman"/>
          <w:sz w:val="28"/>
          <w:szCs w:val="28"/>
        </w:rPr>
        <w:t xml:space="preserve"> </w:t>
      </w:r>
      <w:r w:rsidRPr="000E7272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9383B" w:rsidRPr="000E727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01:08:0503005:611 по ул. Промышленной г. Майкопа</w:t>
      </w:r>
      <w:r w:rsidRPr="000E7272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E7272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E7272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0E7272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39383B" w:rsidRPr="000E7272">
        <w:rPr>
          <w:rFonts w:ascii="Times New Roman" w:hAnsi="Times New Roman"/>
          <w:color w:val="000000"/>
          <w:sz w:val="28"/>
          <w:szCs w:val="28"/>
        </w:rPr>
        <w:t>30</w:t>
      </w:r>
      <w:r w:rsidR="001E003B" w:rsidRPr="000E7272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0E7272">
        <w:rPr>
          <w:rFonts w:ascii="Times New Roman" w:hAnsi="Times New Roman"/>
          <w:color w:val="000000"/>
          <w:sz w:val="28"/>
          <w:szCs w:val="28"/>
        </w:rPr>
        <w:t>1</w:t>
      </w:r>
      <w:r w:rsidR="00CB4CC8" w:rsidRPr="000E7272">
        <w:rPr>
          <w:rFonts w:ascii="Times New Roman" w:hAnsi="Times New Roman"/>
          <w:color w:val="000000"/>
          <w:sz w:val="28"/>
          <w:szCs w:val="28"/>
        </w:rPr>
        <w:t>1</w:t>
      </w:r>
      <w:r w:rsidRPr="000E7272">
        <w:rPr>
          <w:rFonts w:ascii="Times New Roman" w:hAnsi="Times New Roman"/>
          <w:color w:val="000000"/>
          <w:sz w:val="28"/>
          <w:szCs w:val="28"/>
        </w:rPr>
        <w:t>.2021 г. №</w:t>
      </w:r>
      <w:r w:rsidR="00CB4CC8" w:rsidRPr="000E7272">
        <w:rPr>
          <w:rFonts w:ascii="Times New Roman" w:hAnsi="Times New Roman"/>
          <w:color w:val="000000"/>
          <w:sz w:val="28"/>
          <w:szCs w:val="28"/>
        </w:rPr>
        <w:t>150</w:t>
      </w:r>
      <w:r w:rsidR="0039383B" w:rsidRPr="000E7272">
        <w:rPr>
          <w:rFonts w:ascii="Times New Roman" w:hAnsi="Times New Roman"/>
          <w:color w:val="000000"/>
          <w:sz w:val="28"/>
          <w:szCs w:val="28"/>
        </w:rPr>
        <w:t>7</w:t>
      </w:r>
      <w:r w:rsidR="00465233" w:rsidRPr="000E7272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E7272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E7272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02171" w:rsidRPr="000E7272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E7272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E7272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0E7272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E7272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0E7272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E727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0E7272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E7272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07EB" w:rsidRPr="000E7272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E727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F5088" w:rsidRPr="000E7272" w:rsidRDefault="009F5088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0E7272" w:rsidRDefault="00601B59" w:rsidP="000E727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E7272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E72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9383B" w:rsidRPr="000E7272" w:rsidRDefault="0039383B" w:rsidP="000E7272">
      <w:pPr>
        <w:ind w:right="-28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E7272">
        <w:rPr>
          <w:rFonts w:ascii="Times New Roman" w:hAnsi="Times New Roman"/>
          <w:bCs/>
          <w:sz w:val="28"/>
          <w:szCs w:val="28"/>
        </w:rPr>
        <w:t>Предоставить</w:t>
      </w:r>
      <w:r w:rsidRPr="000E7272">
        <w:rPr>
          <w:rFonts w:ascii="Times New Roman" w:hAnsi="Times New Roman"/>
          <w:sz w:val="28"/>
          <w:szCs w:val="28"/>
        </w:rPr>
        <w:t xml:space="preserve"> Обществу с ограниченной ответственностью Лимонадная фабрика «Майкопская» </w:t>
      </w:r>
      <w:r w:rsidRPr="000E7272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0E7272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0E7272">
        <w:rPr>
          <w:rFonts w:ascii="Times New Roman" w:hAnsi="Times New Roman"/>
          <w:color w:val="000000"/>
          <w:sz w:val="28"/>
          <w:szCs w:val="28"/>
        </w:rPr>
        <w:t xml:space="preserve"> – для строительства складских и производственных зданий на земельном участке с кадастровым номером 01:08:0503005:611, площадью 8112 кв. м, по </w:t>
      </w:r>
      <w:r w:rsidR="000E7272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0E7272">
        <w:rPr>
          <w:rFonts w:ascii="Times New Roman" w:hAnsi="Times New Roman"/>
          <w:color w:val="000000"/>
          <w:sz w:val="28"/>
          <w:szCs w:val="28"/>
        </w:rPr>
        <w:t>ул. Промышленной</w:t>
      </w:r>
      <w:r w:rsidR="000E72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7272">
        <w:rPr>
          <w:rFonts w:ascii="Times New Roman" w:hAnsi="Times New Roman"/>
          <w:color w:val="000000"/>
          <w:sz w:val="28"/>
          <w:szCs w:val="28"/>
        </w:rPr>
        <w:t xml:space="preserve">г. Майкопа по границе земельных участков по </w:t>
      </w:r>
      <w:r w:rsidR="000E7272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0E7272">
        <w:rPr>
          <w:rFonts w:ascii="Times New Roman" w:hAnsi="Times New Roman"/>
          <w:color w:val="000000"/>
          <w:sz w:val="28"/>
          <w:szCs w:val="28"/>
        </w:rPr>
        <w:t>ул. Промышленной, 28Г и 28Ф г. Майкопа, на расстоянии 1 м от границы земельного участка по</w:t>
      </w:r>
      <w:r w:rsidR="000E72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7272">
        <w:rPr>
          <w:rFonts w:ascii="Times New Roman" w:hAnsi="Times New Roman"/>
          <w:color w:val="000000"/>
          <w:sz w:val="28"/>
          <w:szCs w:val="28"/>
        </w:rPr>
        <w:t xml:space="preserve">ул. Промышленной, 26 г. Майкопа, на расстоянии 2 м от границ земельных участков с кадастровыми номерами: 01:08:0503005:334 по ул. Промышленной г. Майкопа и 01:08:0503005:346 по ул. Промышленной, </w:t>
      </w:r>
      <w:r w:rsidRPr="000E7272">
        <w:rPr>
          <w:rFonts w:ascii="Times New Roman" w:hAnsi="Times New Roman"/>
          <w:color w:val="000000"/>
          <w:sz w:val="28"/>
          <w:szCs w:val="28"/>
        </w:rPr>
        <w:lastRenderedPageBreak/>
        <w:t>28У г. Майкопа, на расстоянии 1,5 м от границы земельного участка с кадастровым номером 01:08:0503005:590 по ул. Промышленной</w:t>
      </w:r>
      <w:r w:rsidR="000E72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7272">
        <w:rPr>
          <w:rFonts w:ascii="Times New Roman" w:hAnsi="Times New Roman"/>
          <w:color w:val="000000"/>
          <w:sz w:val="28"/>
          <w:szCs w:val="28"/>
        </w:rPr>
        <w:t>г. Майкопа и по красной линии ул. Промышленной г. Майкопа.</w:t>
      </w:r>
    </w:p>
    <w:p w:rsidR="00A723BA" w:rsidRPr="000E7272" w:rsidRDefault="00A723BA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7492" w:rsidRPr="000E7272" w:rsidRDefault="00897492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4CC8" w:rsidRPr="000E7272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E7272"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39383B" w:rsidRPr="000E7272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B4CC8" w:rsidRPr="000E7272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39383B" w:rsidRPr="000E7272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="00CB4CC8" w:rsidRPr="000E7272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39383B" w:rsidRPr="000E7272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  <w:r w:rsidR="00CB4CC8" w:rsidRPr="000E727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36E30" w:rsidRPr="000E7272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E7272">
        <w:rPr>
          <w:rFonts w:ascii="Times New Roman" w:hAnsi="Times New Roman"/>
          <w:b/>
          <w:color w:val="000000"/>
          <w:sz w:val="28"/>
          <w:szCs w:val="28"/>
        </w:rPr>
        <w:tab/>
      </w:r>
      <w:r w:rsidRPr="000E7272">
        <w:rPr>
          <w:rFonts w:ascii="Times New Roman" w:hAnsi="Times New Roman"/>
          <w:b/>
          <w:color w:val="000000"/>
          <w:sz w:val="28"/>
          <w:szCs w:val="28"/>
        </w:rPr>
        <w:tab/>
      </w:r>
      <w:r w:rsidRPr="000E7272">
        <w:rPr>
          <w:rFonts w:ascii="Times New Roman" w:hAnsi="Times New Roman"/>
          <w:b/>
          <w:color w:val="000000"/>
          <w:sz w:val="28"/>
          <w:szCs w:val="28"/>
        </w:rPr>
        <w:tab/>
      </w:r>
      <w:r w:rsidRPr="000E7272">
        <w:rPr>
          <w:rFonts w:ascii="Times New Roman" w:hAnsi="Times New Roman"/>
          <w:b/>
          <w:color w:val="000000"/>
          <w:sz w:val="28"/>
          <w:szCs w:val="28"/>
        </w:rPr>
        <w:tab/>
      </w:r>
      <w:r w:rsidRPr="000E7272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</w:t>
      </w:r>
    </w:p>
    <w:p w:rsidR="00C36E30" w:rsidRPr="000E7272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E7272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0E7272">
        <w:rPr>
          <w:rFonts w:ascii="Times New Roman" w:hAnsi="Times New Roman"/>
          <w:b/>
          <w:color w:val="000000"/>
          <w:sz w:val="28"/>
          <w:szCs w:val="28"/>
        </w:rPr>
        <w:tab/>
      </w:r>
      <w:r w:rsidRPr="000E7272">
        <w:rPr>
          <w:rFonts w:ascii="Times New Roman" w:hAnsi="Times New Roman"/>
          <w:b/>
          <w:color w:val="000000"/>
          <w:sz w:val="28"/>
          <w:szCs w:val="28"/>
        </w:rPr>
        <w:tab/>
      </w:r>
      <w:r w:rsidRPr="000E7272">
        <w:rPr>
          <w:rFonts w:ascii="Times New Roman" w:hAnsi="Times New Roman"/>
          <w:b/>
          <w:color w:val="000000"/>
          <w:sz w:val="28"/>
          <w:szCs w:val="28"/>
        </w:rPr>
        <w:tab/>
      </w:r>
      <w:r w:rsidRPr="000E7272">
        <w:rPr>
          <w:rFonts w:ascii="Times New Roman" w:hAnsi="Times New Roman"/>
          <w:b/>
          <w:color w:val="000000"/>
          <w:sz w:val="28"/>
          <w:szCs w:val="28"/>
        </w:rPr>
        <w:tab/>
      </w:r>
      <w:r w:rsidRPr="000E7272">
        <w:rPr>
          <w:rFonts w:ascii="Times New Roman" w:hAnsi="Times New Roman"/>
          <w:b/>
          <w:color w:val="000000"/>
          <w:sz w:val="28"/>
          <w:szCs w:val="28"/>
        </w:rPr>
        <w:tab/>
      </w:r>
      <w:r w:rsidRPr="000E7272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О.Н. Глюз</w:t>
      </w:r>
    </w:p>
    <w:p w:rsidR="00C36E30" w:rsidRPr="00817996" w:rsidRDefault="00C36E3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817996" w:rsidRDefault="0039383B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</w:t>
      </w:r>
      <w:r w:rsidR="009F5088">
        <w:rPr>
          <w:rFonts w:ascii="Times New Roman" w:hAnsi="Times New Roman"/>
          <w:color w:val="000000"/>
          <w:sz w:val="24"/>
          <w:szCs w:val="24"/>
        </w:rPr>
        <w:t>1</w:t>
      </w:r>
      <w:r w:rsidR="00CB4CC8">
        <w:rPr>
          <w:rFonts w:ascii="Times New Roman" w:hAnsi="Times New Roman"/>
          <w:color w:val="000000"/>
          <w:sz w:val="24"/>
          <w:szCs w:val="24"/>
        </w:rPr>
        <w:t>1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817996" w:rsidSect="000E7272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7F0" w:rsidRDefault="001627F0">
      <w:pPr>
        <w:spacing w:line="240" w:lineRule="auto"/>
      </w:pPr>
      <w:r>
        <w:separator/>
      </w:r>
    </w:p>
  </w:endnote>
  <w:endnote w:type="continuationSeparator" w:id="0">
    <w:p w:rsidR="001627F0" w:rsidRDefault="001627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7F0" w:rsidRDefault="001627F0">
      <w:pPr>
        <w:spacing w:after="0" w:line="240" w:lineRule="auto"/>
      </w:pPr>
      <w:r>
        <w:separator/>
      </w:r>
    </w:p>
  </w:footnote>
  <w:footnote w:type="continuationSeparator" w:id="0">
    <w:p w:rsidR="001627F0" w:rsidRDefault="00162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E7272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7F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383B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63DF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2021-10-08T09:26:00Z</cp:lastPrinted>
  <dcterms:created xsi:type="dcterms:W3CDTF">2021-08-13T12:29:00Z</dcterms:created>
  <dcterms:modified xsi:type="dcterms:W3CDTF">2021-11-30T13:04:00Z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